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center"/>
        <w:rPr>
          <w:b w:val="1"/>
          <w:sz w:val="28"/>
        </w:rPr>
      </w:pPr>
      <w:r>
        <w:rPr>
          <w:b w:val="1"/>
          <w:sz w:val="28"/>
        </w:rPr>
        <w:t xml:space="preserve">Житель Усть-Катава осужден за предоставление паспорта для регистрации фирмы на подставное лицо </w:t>
      </w:r>
    </w:p>
    <w:p w14:paraId="02000000">
      <w:pPr>
        <w:widowControl w:val="1"/>
        <w:ind w:firstLine="708"/>
        <w:jc w:val="both"/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Мировым судьей судебного участка г. Усть-Катава рассмотрено уголовное дело в отношении 22-летнего местного жителя, обвиняемого в предоставлении паспорта для внесения сведений о подставном лице в единый государственный реестр юридических лиц и единый государственный реестр индивидуальных предпринимателей. </w:t>
      </w:r>
    </w:p>
    <w:p w14:paraId="04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Как установлено следствием, в ноябре 2025 года мужчина за вознаграждение в размере 20 000 рублей предоставил свой паспорт гражданина Российской Федерации для регистрации общества с ограниченной ответственностью и внесения сведений о нем, как о руководителе созданного юридического лица, регистрации его как индивидуального предпринимателя. Сам молодой человек к финансово-хозяйственной деятельности не приступал, управленческих решений не принимал.</w:t>
      </w:r>
    </w:p>
    <w:p w14:paraId="05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В судебном заседании подсудимый полностью признал свою вину. Суд квалифицировал действия по части 1 статьи 173.2 Уголовного кодекса Российской Федерации и назначил наказание в виде 180 часов обязательных работ.</w:t>
      </w:r>
      <w:r>
        <w:rPr>
          <w:sz w:val="28"/>
        </w:rPr>
        <w:t xml:space="preserve"> </w:t>
      </w:r>
    </w:p>
    <w:p w14:paraId="06000000">
      <w:pPr>
        <w:widowControl w:val="1"/>
        <w:ind/>
        <w:jc w:val="right"/>
      </w:pPr>
    </w:p>
    <w:p w14:paraId="07000000">
      <w:pPr>
        <w:widowControl w:val="1"/>
        <w:ind/>
        <w:jc w:val="right"/>
      </w:pPr>
      <w:r>
        <w:t>помощник прокурора города</w:t>
      </w:r>
    </w:p>
    <w:p w14:paraId="08000000">
      <w:pPr>
        <w:widowControl w:val="1"/>
        <w:ind w:firstLine="708"/>
        <w:jc w:val="both"/>
      </w:pPr>
      <w:r>
        <w:t xml:space="preserve">                                                                                                                      Антонова К.С.</w:t>
      </w:r>
      <w:r>
        <w:t xml:space="preserve"> </w:t>
      </w:r>
    </w:p>
    <w:p w14:paraId="09000000">
      <w:pPr>
        <w:widowControl w:val="1"/>
        <w:ind w:firstLine="708"/>
        <w:jc w:val="both"/>
      </w:pPr>
    </w:p>
    <w:p w14:paraId="0A000000">
      <w:pPr>
        <w:widowControl w:val="1"/>
        <w:ind w:firstLine="708"/>
        <w:jc w:val="both"/>
      </w:pPr>
      <w:r>
        <w:t xml:space="preserve">     </w:t>
      </w:r>
      <w:r>
        <w:t xml:space="preserve">        </w:t>
      </w: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2026-02-25T05:14:32Z</dcterms:created>
  <dcterms:modified xsi:type="dcterms:W3CDTF">2026-08-13T04:14:56Z</dcterms:modified>
</cp:coreProperties>
</file>